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58" w:rsidRDefault="00875158" w:rsidP="00875158">
      <w:pPr>
        <w:pStyle w:val="17"/>
        <w:shd w:val="clear" w:color="auto" w:fill="auto"/>
        <w:spacing w:before="0" w:after="180" w:line="240" w:lineRule="auto"/>
        <w:ind w:left="20" w:right="2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1EFE">
        <w:rPr>
          <w:rFonts w:ascii="Times New Roman" w:hAnsi="Times New Roman" w:cs="Times New Roman"/>
          <w:b/>
          <w:sz w:val="28"/>
          <w:szCs w:val="28"/>
        </w:rPr>
        <w:t>Щоб полегшити процес пошуку роботи, у Ветеран Хабі розроблена</w:t>
      </w:r>
      <w:r w:rsidRPr="00940777">
        <w:rPr>
          <w:rFonts w:ascii="Times New Roman" w:hAnsi="Times New Roman" w:cs="Times New Roman"/>
          <w:sz w:val="28"/>
          <w:szCs w:val="28"/>
        </w:rPr>
        <w:t xml:space="preserve"> </w:t>
      </w:r>
      <w:r w:rsidRPr="00940777">
        <w:rPr>
          <w:rFonts w:ascii="Times New Roman" w:hAnsi="Times New Roman" w:cs="Times New Roman"/>
          <w:b/>
          <w:bCs/>
          <w:sz w:val="28"/>
          <w:szCs w:val="28"/>
        </w:rPr>
        <w:t>"Карта пошуку роботи”</w:t>
      </w:r>
      <w:r w:rsidRPr="00940777">
        <w:rPr>
          <w:rFonts w:ascii="Times New Roman" w:hAnsi="Times New Roman" w:cs="Times New Roman"/>
          <w:sz w:val="28"/>
          <w:szCs w:val="28"/>
        </w:rPr>
        <w:t>:</w:t>
      </w:r>
    </w:p>
    <w:p w:rsidR="00875158" w:rsidRPr="00F97190" w:rsidRDefault="00875158" w:rsidP="00875158">
      <w:pPr>
        <w:pStyle w:val="17"/>
        <w:shd w:val="clear" w:color="auto" w:fill="auto"/>
        <w:spacing w:before="0" w:after="180" w:line="240" w:lineRule="auto"/>
        <w:ind w:left="20" w:right="2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5158" w:rsidRPr="00F97190" w:rsidRDefault="00875158" w:rsidP="00875158">
      <w:pPr>
        <w:pStyle w:val="17"/>
        <w:numPr>
          <w:ilvl w:val="0"/>
          <w:numId w:val="1"/>
        </w:numPr>
        <w:shd w:val="clear" w:color="auto" w:fill="auto"/>
        <w:spacing w:before="0" w:line="240" w:lineRule="auto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t xml:space="preserve"> </w:t>
      </w:r>
      <w:r w:rsidRPr="00F97190">
        <w:rPr>
          <w:rFonts w:ascii="Times New Roman" w:hAnsi="Times New Roman" w:cs="Times New Roman"/>
          <w:b/>
          <w:sz w:val="28"/>
          <w:szCs w:val="28"/>
        </w:rPr>
        <w:t>Розмістіть резюме на пошукових ресурсах</w:t>
      </w:r>
      <w:r w:rsidRPr="009407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158" w:rsidRPr="00940777" w:rsidRDefault="00875158" w:rsidP="00875158">
      <w:pPr>
        <w:pStyle w:val="17"/>
        <w:shd w:val="clear" w:color="auto" w:fill="auto"/>
        <w:spacing w:before="0" w:line="240" w:lineRule="auto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t>Варто зареєструватися, розмістити резюме, обрати потрібну категорію та регулярно продивлятися вакансії. Додатково можна підписатися на ро</w:t>
      </w:r>
      <w:r>
        <w:rPr>
          <w:rFonts w:ascii="Times New Roman" w:hAnsi="Times New Roman" w:cs="Times New Roman"/>
          <w:sz w:val="28"/>
          <w:szCs w:val="28"/>
        </w:rPr>
        <w:t>зсилку вакансій за фахом</w:t>
      </w:r>
      <w:r w:rsidRPr="00940777">
        <w:rPr>
          <w:rFonts w:ascii="Times New Roman" w:hAnsi="Times New Roman" w:cs="Times New Roman"/>
          <w:sz w:val="28"/>
          <w:szCs w:val="28"/>
        </w:rPr>
        <w:t>.</w:t>
      </w:r>
    </w:p>
    <w:p w:rsidR="00875158" w:rsidRPr="00940777" w:rsidRDefault="00875158" w:rsidP="00875158">
      <w:pPr>
        <w:pStyle w:val="17"/>
        <w:shd w:val="clear" w:color="auto" w:fill="auto"/>
        <w:spacing w:before="0" w:after="68" w:line="240" w:lineRule="auto"/>
        <w:ind w:left="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t xml:space="preserve">Найбільш поширені </w:t>
      </w:r>
      <w:r w:rsidRPr="00940777">
        <w:rPr>
          <w:rFonts w:ascii="Times New Roman" w:hAnsi="Times New Roman" w:cs="Times New Roman"/>
          <w:sz w:val="28"/>
          <w:szCs w:val="28"/>
          <w:lang w:val="en-US"/>
        </w:rPr>
        <w:t>job</w:t>
      </w:r>
      <w:r w:rsidRPr="00940777">
        <w:rPr>
          <w:rFonts w:ascii="Times New Roman" w:hAnsi="Times New Roman" w:cs="Times New Roman"/>
          <w:sz w:val="28"/>
          <w:szCs w:val="28"/>
        </w:rPr>
        <w:t>-сайти:</w:t>
      </w:r>
    </w:p>
    <w:p w:rsidR="00875158" w:rsidRPr="00F97190" w:rsidRDefault="00875158" w:rsidP="00875158">
      <w:pPr>
        <w:pStyle w:val="17"/>
        <w:shd w:val="clear" w:color="auto" w:fill="auto"/>
        <w:tabs>
          <w:tab w:val="left" w:pos="1727"/>
          <w:tab w:val="left" w:pos="3734"/>
          <w:tab w:val="right" w:pos="7102"/>
        </w:tabs>
        <w:spacing w:before="0" w:line="240" w:lineRule="auto"/>
        <w:ind w:left="20" w:right="2813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robota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</w:hyperlink>
      <w:hyperlink r:id="rId6" w:history="1"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jobs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dou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</w:hyperlink>
      <w:hyperlink r:id="rId7" w:history="1"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Happy Monday</w:t>
        </w:r>
      </w:hyperlink>
      <w:hyperlink r:id="rId8" w:history="1"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career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</w:hyperlink>
    </w:p>
    <w:p w:rsidR="00875158" w:rsidRPr="00F97190" w:rsidRDefault="00875158" w:rsidP="00875158">
      <w:pPr>
        <w:pStyle w:val="17"/>
        <w:shd w:val="clear" w:color="auto" w:fill="auto"/>
        <w:tabs>
          <w:tab w:val="left" w:pos="1727"/>
          <w:tab w:val="left" w:pos="3734"/>
          <w:tab w:val="right" w:pos="8100"/>
        </w:tabs>
        <w:spacing w:before="0" w:line="240" w:lineRule="auto"/>
        <w:ind w:left="20" w:right="2979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work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</w:hyperlink>
      <w:hyperlink r:id="rId10" w:history="1"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OLX</w:t>
        </w:r>
      </w:hyperlink>
      <w:hyperlink r:id="rId11" w:history="1"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jobs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</w:hyperlink>
      <w:hyperlink r:id="rId12" w:history="1"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  <w:r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jooble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</w:hyperlink>
    </w:p>
    <w:p w:rsidR="00875158" w:rsidRPr="00F97190" w:rsidRDefault="00875158" w:rsidP="00875158">
      <w:pPr>
        <w:pStyle w:val="17"/>
        <w:shd w:val="clear" w:color="auto" w:fill="auto"/>
        <w:spacing w:before="0" w:after="93" w:line="240" w:lineRule="auto"/>
        <w:ind w:left="100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grc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</w:hyperlink>
      <w:hyperlink r:id="rId14" w:history="1"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Kabanchik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ab/>
        </w:r>
      </w:hyperlink>
      <w:r w:rsidRPr="00F97190">
        <w:rPr>
          <w:rFonts w:ascii="Times New Roman" w:hAnsi="Times New Roman" w:cs="Times New Roman"/>
          <w:sz w:val="28"/>
          <w:szCs w:val="28"/>
        </w:rPr>
        <w:t xml:space="preserve">  </w:t>
      </w:r>
      <w:hyperlink r:id="rId15" w:history="1"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thelobbyx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hyperlink r:id="rId16" w:history="1">
        <w:r w:rsidRPr="00F97190">
          <w:rPr>
            <w:rFonts w:ascii="Times New Roman" w:hAnsi="Times New Roman" w:cs="Times New Roman"/>
            <w:sz w:val="28"/>
            <w:szCs w:val="28"/>
          </w:rPr>
          <w:t xml:space="preserve">      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trud</w:t>
        </w:r>
        <w:r w:rsidRPr="00F9719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F97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58" w:rsidRPr="00940777" w:rsidRDefault="00875158" w:rsidP="00875158">
      <w:pPr>
        <w:pStyle w:val="17"/>
        <w:shd w:val="clear" w:color="auto" w:fill="auto"/>
        <w:spacing w:before="0" w:after="180" w:line="240" w:lineRule="auto"/>
        <w:ind w:left="20" w:right="2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t xml:space="preserve">Окрім цього, на сайтах </w:t>
      </w:r>
      <w:r w:rsidRPr="00940777">
        <w:rPr>
          <w:rFonts w:ascii="Times New Roman" w:hAnsi="Times New Roman" w:cs="Times New Roman"/>
          <w:sz w:val="28"/>
          <w:szCs w:val="28"/>
          <w:lang w:val="en-US"/>
        </w:rPr>
        <w:t>OLX</w:t>
      </w:r>
      <w:r w:rsidRPr="00AD3297">
        <w:rPr>
          <w:rFonts w:ascii="Times New Roman" w:hAnsi="Times New Roman" w:cs="Times New Roman"/>
          <w:sz w:val="28"/>
          <w:szCs w:val="28"/>
        </w:rPr>
        <w:t xml:space="preserve"> </w:t>
      </w:r>
      <w:r w:rsidRPr="00940777">
        <w:rPr>
          <w:rFonts w:ascii="Times New Roman" w:hAnsi="Times New Roman" w:cs="Times New Roman"/>
          <w:sz w:val="28"/>
          <w:szCs w:val="28"/>
        </w:rPr>
        <w:t>можна знайти багато пропозицій зі щоденною оплатою праці.</w:t>
      </w:r>
    </w:p>
    <w:p w:rsidR="00875158" w:rsidRPr="00940777" w:rsidRDefault="00875158" w:rsidP="00875158">
      <w:pPr>
        <w:widowControl w:val="0"/>
        <w:numPr>
          <w:ilvl w:val="0"/>
          <w:numId w:val="1"/>
        </w:numPr>
        <w:spacing w:after="180" w:line="240" w:lineRule="auto"/>
        <w:ind w:left="20" w:right="240"/>
        <w:outlineLvl w:val="4"/>
        <w:rPr>
          <w:rFonts w:ascii="Times New Roman" w:hAnsi="Times New Roman"/>
          <w:sz w:val="28"/>
          <w:szCs w:val="28"/>
        </w:rPr>
      </w:pPr>
      <w:bookmarkStart w:id="0" w:name="bookmark80"/>
      <w:r>
        <w:rPr>
          <w:rFonts w:ascii="Times New Roman" w:hAnsi="Times New Roman"/>
          <w:sz w:val="28"/>
          <w:szCs w:val="28"/>
        </w:rPr>
        <w:t xml:space="preserve"> </w:t>
      </w:r>
      <w:r w:rsidRPr="00F97190">
        <w:rPr>
          <w:rFonts w:ascii="Times New Roman" w:hAnsi="Times New Roman"/>
          <w:b/>
          <w:sz w:val="28"/>
          <w:szCs w:val="28"/>
        </w:rPr>
        <w:t>Повідом</w:t>
      </w:r>
      <w:r>
        <w:rPr>
          <w:rFonts w:ascii="Times New Roman" w:hAnsi="Times New Roman"/>
          <w:b/>
          <w:sz w:val="28"/>
          <w:szCs w:val="28"/>
        </w:rPr>
        <w:t>ити</w:t>
      </w:r>
      <w:r w:rsidRPr="00F97190">
        <w:rPr>
          <w:rFonts w:ascii="Times New Roman" w:hAnsi="Times New Roman"/>
          <w:b/>
          <w:sz w:val="28"/>
          <w:szCs w:val="28"/>
        </w:rPr>
        <w:t xml:space="preserve"> друзів клієнта/ки у соціальних мережах</w:t>
      </w:r>
      <w:hyperlink r:id="rId17" w:history="1">
        <w:r w:rsidRPr="00F97190">
          <w:rPr>
            <w:rStyle w:val="a3"/>
            <w:rFonts w:ascii="Times New Roman" w:hAnsi="Times New Roman"/>
            <w:b/>
            <w:sz w:val="28"/>
            <w:szCs w:val="28"/>
          </w:rPr>
          <w:t xml:space="preserve"> Facebook</w:t>
        </w:r>
      </w:hyperlink>
      <w:r w:rsidRPr="00F97190">
        <w:rPr>
          <w:rStyle w:val="5"/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97190">
        <w:rPr>
          <w:rFonts w:ascii="Times New Roman" w:hAnsi="Times New Roman"/>
          <w:b/>
          <w:sz w:val="28"/>
          <w:szCs w:val="28"/>
        </w:rPr>
        <w:t>дописом про активний пошук ро</w:t>
      </w:r>
      <w:bookmarkEnd w:id="0"/>
      <w:r w:rsidRPr="00F97190">
        <w:rPr>
          <w:rFonts w:ascii="Times New Roman" w:hAnsi="Times New Roman"/>
          <w:b/>
          <w:sz w:val="28"/>
          <w:szCs w:val="28"/>
        </w:rPr>
        <w:t>боти</w:t>
      </w:r>
      <w:r w:rsidRPr="00940777">
        <w:rPr>
          <w:rFonts w:ascii="Times New Roman" w:hAnsi="Times New Roman"/>
          <w:sz w:val="28"/>
          <w:szCs w:val="28"/>
        </w:rPr>
        <w:t>.</w:t>
      </w:r>
    </w:p>
    <w:p w:rsidR="00875158" w:rsidRPr="00940777" w:rsidRDefault="00875158" w:rsidP="00875158">
      <w:pPr>
        <w:pStyle w:val="17"/>
        <w:shd w:val="clear" w:color="auto" w:fill="auto"/>
        <w:spacing w:before="0" w:after="180" w:line="240" w:lineRule="auto"/>
        <w:ind w:left="20" w:right="2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t>Важливо: перед публікацією варто переглянути оформлення профілю в соціальних мережах.</w:t>
      </w:r>
      <w:r w:rsidRPr="00940777">
        <w:rPr>
          <w:rFonts w:ascii="Times New Roman" w:hAnsi="Times New Roman" w:cs="Times New Roman"/>
          <w:sz w:val="28"/>
          <w:szCs w:val="28"/>
        </w:rPr>
        <w:br/>
        <w:t>Додати місця роботи чи освіту, передивіться матеріали, якими він або вона ділиться на сторінці</w:t>
      </w:r>
      <w:r w:rsidRPr="00940777">
        <w:rPr>
          <w:rFonts w:ascii="Times New Roman" w:hAnsi="Times New Roman" w:cs="Times New Roman"/>
          <w:sz w:val="28"/>
          <w:szCs w:val="28"/>
        </w:rPr>
        <w:br/>
        <w:t>— вся інформація на сторінці сформує враження роботодавця.</w:t>
      </w:r>
    </w:p>
    <w:p w:rsidR="00875158" w:rsidRPr="00940777" w:rsidRDefault="00875158" w:rsidP="00875158">
      <w:pPr>
        <w:pStyle w:val="17"/>
        <w:shd w:val="clear" w:color="auto" w:fill="auto"/>
        <w:spacing w:before="0" w:line="240" w:lineRule="auto"/>
        <w:ind w:left="20" w:right="1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t>Також можна шукати вакансії у тематичних групах: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7051"/>
      </w:tblGrid>
      <w:tr w:rsidR="00875158" w:rsidRPr="00940777" w:rsidTr="000468D6">
        <w:trPr>
          <w:trHeight w:hRule="exact" w:val="85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5158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875158" w:rsidRPr="00940777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7"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HR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158" w:rsidRPr="00F97190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Робота для </w:t>
              </w:r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HR Ukraine</w:t>
              </w:r>
            </w:hyperlink>
            <w:r w:rsidRPr="00F97190">
              <w:rPr>
                <w:rStyle w:val="15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HR </w:t>
              </w:r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>вакансії</w:t>
              </w:r>
            </w:hyperlink>
          </w:p>
        </w:tc>
      </w:tr>
      <w:tr w:rsidR="00875158" w:rsidRPr="00940777" w:rsidTr="000468D6">
        <w:trPr>
          <w:trHeight w:hRule="exact" w:val="1138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5158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875158" w:rsidRPr="00940777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7"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IT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158" w:rsidRPr="00F97190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hyperlink r:id="rId20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IT-Ukraine</w:t>
              </w:r>
            </w:hyperlink>
          </w:p>
          <w:p w:rsidR="00875158" w:rsidRPr="00F97190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>Джин</w:t>
              </w:r>
            </w:hyperlink>
          </w:p>
          <w:p w:rsidR="00875158" w:rsidRPr="00F97190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DOU</w:t>
              </w:r>
            </w:hyperlink>
          </w:p>
        </w:tc>
      </w:tr>
      <w:tr w:rsidR="00875158" w:rsidRPr="00940777" w:rsidTr="000468D6">
        <w:trPr>
          <w:trHeight w:hRule="exact" w:val="79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5158" w:rsidRPr="00940777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7"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</w:rPr>
              <w:t xml:space="preserve">Маркетинг та </w:t>
            </w:r>
            <w:r w:rsidRPr="00940777"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SMM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75158" w:rsidRPr="00F97190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Робота Маркетинг / Реклама / </w:t>
              </w:r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Digital</w:t>
              </w:r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/ </w:t>
              </w:r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SMM</w:t>
              </w:r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- Україна</w:t>
              </w:r>
            </w:hyperlink>
          </w:p>
        </w:tc>
      </w:tr>
      <w:tr w:rsidR="00875158" w:rsidRPr="00940777" w:rsidTr="000468D6">
        <w:trPr>
          <w:trHeight w:hRule="exact" w:val="84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75158" w:rsidRPr="00940777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7"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</w:rPr>
              <w:t>Неурядовий сектор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5158" w:rsidRPr="00F97190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>Громадський простір</w:t>
              </w:r>
            </w:hyperlink>
            <w:r w:rsidRPr="00F97190">
              <w:rPr>
                <w:rStyle w:val="15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>Ресурсний центр ГУРТ</w:t>
              </w:r>
            </w:hyperlink>
          </w:p>
        </w:tc>
      </w:tr>
      <w:tr w:rsidR="00875158" w:rsidRPr="00940777" w:rsidTr="000468D6">
        <w:trPr>
          <w:trHeight w:hRule="exact" w:val="114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5158" w:rsidRPr="00940777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0777">
              <w:rPr>
                <w:rStyle w:val="6"/>
                <w:rFonts w:ascii="Times New Roman" w:eastAsiaTheme="minorHAnsi" w:hAnsi="Times New Roman" w:cs="Times New Roman"/>
                <w:sz w:val="28"/>
                <w:szCs w:val="28"/>
              </w:rPr>
              <w:t>Додаткові групи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158" w:rsidRPr="00F97190" w:rsidRDefault="00875158" w:rsidP="000468D6">
            <w:pPr>
              <w:pStyle w:val="17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>Найкраща робота для найкращих людей</w:t>
              </w:r>
            </w:hyperlink>
            <w:r w:rsidRPr="00F97190">
              <w:rPr>
                <w:rStyle w:val="15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>Вакансії кращих компаній в Україні</w:t>
              </w:r>
            </w:hyperlink>
            <w:r w:rsidRPr="00F97190">
              <w:rPr>
                <w:rStyle w:val="15"/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hyperlink r:id="rId28" w:history="1">
              <w:r w:rsidRPr="00F97190">
                <w:rPr>
                  <w:rStyle w:val="a3"/>
                  <w:rFonts w:ascii="Times New Roman" w:hAnsi="Times New Roman"/>
                  <w:sz w:val="28"/>
                  <w:szCs w:val="28"/>
                </w:rPr>
                <w:t>Вакансії України</w:t>
              </w:r>
            </w:hyperlink>
          </w:p>
        </w:tc>
      </w:tr>
    </w:tbl>
    <w:p w:rsidR="00875158" w:rsidRPr="00F97190" w:rsidRDefault="00875158" w:rsidP="00875158">
      <w:pPr>
        <w:pStyle w:val="17"/>
        <w:numPr>
          <w:ilvl w:val="0"/>
          <w:numId w:val="1"/>
        </w:numPr>
        <w:shd w:val="clear" w:color="auto" w:fill="auto"/>
        <w:spacing w:before="0" w:after="180" w:line="240" w:lineRule="auto"/>
        <w:ind w:left="20" w:right="700" w:firstLine="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97190">
        <w:rPr>
          <w:rFonts w:ascii="Times New Roman" w:hAnsi="Times New Roman" w:cs="Times New Roman"/>
          <w:b/>
          <w:sz w:val="28"/>
          <w:szCs w:val="28"/>
        </w:rPr>
        <w:t>Особисто прийти в компанію та запитати, які вакансії наразі відкриті.</w:t>
      </w:r>
      <w:r w:rsidRPr="00940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58" w:rsidRPr="00940777" w:rsidRDefault="00875158" w:rsidP="00875158">
      <w:pPr>
        <w:pStyle w:val="17"/>
        <w:shd w:val="clear" w:color="auto" w:fill="auto"/>
        <w:spacing w:before="0" w:after="180" w:line="240" w:lineRule="auto"/>
        <w:ind w:left="20" w:right="700" w:firstLine="688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940777">
        <w:rPr>
          <w:rFonts w:ascii="Times New Roman" w:hAnsi="Times New Roman" w:cs="Times New Roman"/>
          <w:sz w:val="28"/>
          <w:szCs w:val="28"/>
        </w:rPr>
        <w:t>Наприклад, в магазинах, супермаркетах, торгових центрах, на заправках. Зазвичай в подібних компаніях є дошка з вакансіями у вільному доступі.</w:t>
      </w:r>
    </w:p>
    <w:p w:rsidR="00875158" w:rsidRPr="00940777" w:rsidRDefault="00875158" w:rsidP="00875158">
      <w:pPr>
        <w:pStyle w:val="17"/>
        <w:numPr>
          <w:ilvl w:val="0"/>
          <w:numId w:val="1"/>
        </w:numPr>
        <w:shd w:val="clear" w:color="auto" w:fill="auto"/>
        <w:spacing w:before="0" w:after="300" w:line="240" w:lineRule="auto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lastRenderedPageBreak/>
        <w:t xml:space="preserve"> Одним із важливих платформ на ринку праці </w:t>
      </w:r>
      <w:r w:rsidRPr="00F97190">
        <w:rPr>
          <w:rFonts w:ascii="Times New Roman" w:hAnsi="Times New Roman" w:cs="Times New Roman"/>
          <w:b/>
          <w:sz w:val="28"/>
          <w:szCs w:val="28"/>
        </w:rPr>
        <w:t xml:space="preserve">є </w:t>
      </w:r>
      <w:r w:rsidRPr="00F971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Telegram </w:t>
      </w:r>
      <w:r w:rsidRPr="00F97190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F971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Viber </w:t>
      </w:r>
      <w:r w:rsidRPr="00F97190">
        <w:rPr>
          <w:rFonts w:ascii="Times New Roman" w:hAnsi="Times New Roman" w:cs="Times New Roman"/>
          <w:b/>
          <w:sz w:val="28"/>
          <w:szCs w:val="28"/>
        </w:rPr>
        <w:t xml:space="preserve">канали. </w:t>
      </w:r>
      <w:r w:rsidRPr="00940777">
        <w:rPr>
          <w:rFonts w:ascii="Times New Roman" w:hAnsi="Times New Roman" w:cs="Times New Roman"/>
          <w:sz w:val="28"/>
          <w:szCs w:val="28"/>
        </w:rPr>
        <w:t>Щоб не пропустити гідну вакансію, варто постійно стежити за каналами.</w:t>
      </w:r>
    </w:p>
    <w:p w:rsidR="00875158" w:rsidRPr="00940777" w:rsidRDefault="00875158" w:rsidP="00875158">
      <w:pPr>
        <w:pStyle w:val="17"/>
        <w:numPr>
          <w:ilvl w:val="0"/>
          <w:numId w:val="1"/>
        </w:numPr>
        <w:shd w:val="clear" w:color="auto" w:fill="auto"/>
        <w:spacing w:before="0" w:after="180" w:line="240" w:lineRule="auto"/>
        <w:ind w:left="20" w:right="2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190">
        <w:rPr>
          <w:rFonts w:ascii="Times New Roman" w:hAnsi="Times New Roman" w:cs="Times New Roman"/>
          <w:b/>
          <w:sz w:val="28"/>
          <w:szCs w:val="28"/>
        </w:rPr>
        <w:t xml:space="preserve">Відправте своє резюме разом з супровідним листом на пошту організації, яка подобається. </w:t>
      </w:r>
      <w:r w:rsidRPr="00940777">
        <w:rPr>
          <w:rFonts w:ascii="Times New Roman" w:hAnsi="Times New Roman" w:cs="Times New Roman"/>
          <w:sz w:val="28"/>
          <w:szCs w:val="28"/>
        </w:rPr>
        <w:t>Навіть якщо наразі в них не висвітлені вакансії. Цим можна запам'ятатись роботодавцю та показати, що дійсно зацікавлені у роботі. Також погуглити схожі за напрямком роботи компанії та у випадку зацікавленості відправте їм резюме.</w:t>
      </w:r>
    </w:p>
    <w:p w:rsidR="00875158" w:rsidRPr="00940777" w:rsidRDefault="00875158" w:rsidP="00875158">
      <w:pPr>
        <w:pStyle w:val="17"/>
        <w:numPr>
          <w:ilvl w:val="0"/>
          <w:numId w:val="1"/>
        </w:numPr>
        <w:shd w:val="clear" w:color="auto" w:fill="auto"/>
        <w:spacing w:before="0" w:after="184" w:line="240" w:lineRule="auto"/>
        <w:ind w:left="20" w:right="27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0777">
        <w:rPr>
          <w:rFonts w:ascii="Times New Roman" w:hAnsi="Times New Roman" w:cs="Times New Roman"/>
          <w:sz w:val="28"/>
          <w:szCs w:val="28"/>
        </w:rPr>
        <w:t xml:space="preserve"> </w:t>
      </w:r>
      <w:r w:rsidRPr="00F97190">
        <w:rPr>
          <w:rFonts w:ascii="Times New Roman" w:hAnsi="Times New Roman" w:cs="Times New Roman"/>
          <w:b/>
          <w:sz w:val="28"/>
          <w:szCs w:val="28"/>
        </w:rPr>
        <w:t xml:space="preserve">Відвідуйте </w:t>
      </w:r>
      <w:r w:rsidRPr="00940777">
        <w:rPr>
          <w:rFonts w:ascii="Times New Roman" w:hAnsi="Times New Roman" w:cs="Times New Roman"/>
          <w:sz w:val="28"/>
          <w:szCs w:val="28"/>
        </w:rPr>
        <w:t>ярмарки вакансій, бізнес-форуми, івенти, соціальні зустрічі, на яких ви можна познайомитися з представниками компанії, в якій хотіли би працювати. На таких подіях в учасників зазвичай обмежена кількість часу, тому важливо підготувати коротку самопрезентацію. Це чудовий шанс познайомитись з майбутнім чи бажаним роботодавцем ближче та зарекомендувати себе.</w:t>
      </w:r>
    </w:p>
    <w:p w:rsidR="00875158" w:rsidRPr="00F97190" w:rsidRDefault="00875158" w:rsidP="00875158">
      <w:pPr>
        <w:pStyle w:val="17"/>
        <w:numPr>
          <w:ilvl w:val="0"/>
          <w:numId w:val="1"/>
        </w:numPr>
        <w:shd w:val="clear" w:color="auto" w:fill="auto"/>
        <w:spacing w:before="0" w:after="184" w:line="240" w:lineRule="auto"/>
        <w:ind w:left="20" w:right="70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190">
        <w:rPr>
          <w:rFonts w:ascii="Times New Roman" w:hAnsi="Times New Roman" w:cs="Times New Roman"/>
          <w:b/>
          <w:sz w:val="28"/>
          <w:szCs w:val="28"/>
        </w:rPr>
        <w:t xml:space="preserve">Продовжувати співпрацю з </w:t>
      </w:r>
      <w:hyperlink r:id="rId29" w:history="1">
        <w:r w:rsidRPr="00F97190">
          <w:rPr>
            <w:rStyle w:val="a3"/>
            <w:rFonts w:ascii="Times New Roman" w:hAnsi="Times New Roman"/>
            <w:b/>
            <w:sz w:val="28"/>
            <w:szCs w:val="28"/>
          </w:rPr>
          <w:t>Державною службою зайнятості</w:t>
        </w:r>
      </w:hyperlink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5158" w:rsidRPr="00940777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52070</wp:posOffset>
            </wp:positionV>
            <wp:extent cx="375666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469" y="21145"/>
                <wp:lineTo x="214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158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b/>
          <w:bCs/>
          <w:sz w:val="32"/>
          <w:szCs w:val="32"/>
        </w:rPr>
      </w:pPr>
    </w:p>
    <w:p w:rsidR="00875158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b/>
          <w:bCs/>
          <w:sz w:val="32"/>
          <w:szCs w:val="32"/>
        </w:rPr>
      </w:pPr>
    </w:p>
    <w:p w:rsidR="00875158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b/>
          <w:bCs/>
          <w:sz w:val="32"/>
          <w:szCs w:val="32"/>
        </w:rPr>
      </w:pPr>
    </w:p>
    <w:p w:rsidR="00875158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b/>
          <w:bCs/>
          <w:sz w:val="32"/>
          <w:szCs w:val="32"/>
        </w:rPr>
      </w:pPr>
    </w:p>
    <w:p w:rsidR="00875158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b/>
          <w:bCs/>
          <w:sz w:val="32"/>
          <w:szCs w:val="32"/>
        </w:rPr>
      </w:pPr>
    </w:p>
    <w:p w:rsidR="00875158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b/>
          <w:bCs/>
          <w:sz w:val="32"/>
          <w:szCs w:val="32"/>
        </w:rPr>
      </w:pPr>
    </w:p>
    <w:p w:rsidR="00875158" w:rsidRPr="00F97190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97190">
        <w:rPr>
          <w:rFonts w:ascii="Times New Roman" w:hAnsi="Times New Roman" w:cs="Times New Roman"/>
          <w:b/>
          <w:bCs/>
          <w:sz w:val="28"/>
          <w:szCs w:val="28"/>
        </w:rPr>
        <w:t>Найбільші українські ресурси для навчання:</w:t>
      </w:r>
    </w:p>
    <w:p w:rsidR="00875158" w:rsidRDefault="00875158" w:rsidP="00875158">
      <w:pPr>
        <w:pStyle w:val="17"/>
        <w:numPr>
          <w:ilvl w:val="0"/>
          <w:numId w:val="2"/>
        </w:numPr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  <w:lang w:val="de-DE" w:eastAsia="de-DE"/>
        </w:rPr>
        <w:t>Prometheus</w:t>
      </w:r>
    </w:p>
    <w:p w:rsidR="00875158" w:rsidRDefault="00875158" w:rsidP="00875158">
      <w:pPr>
        <w:pStyle w:val="17"/>
        <w:numPr>
          <w:ilvl w:val="0"/>
          <w:numId w:val="2"/>
        </w:numPr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fr-FR" w:eastAsia="fr-FR"/>
        </w:rPr>
        <w:t xml:space="preserve">EdEra (Education </w:t>
      </w:r>
      <w:r>
        <w:rPr>
          <w:rFonts w:ascii="Times New Roman" w:hAnsi="Times New Roman"/>
          <w:sz w:val="28"/>
          <w:szCs w:val="28"/>
          <w:lang w:val="en-US"/>
        </w:rPr>
        <w:t>Era)</w:t>
      </w:r>
    </w:p>
    <w:p w:rsidR="00875158" w:rsidRDefault="00875158" w:rsidP="00875158">
      <w:pPr>
        <w:pStyle w:val="17"/>
        <w:numPr>
          <w:ilvl w:val="0"/>
          <w:numId w:val="2"/>
        </w:numPr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Українська команда </w:t>
      </w:r>
      <w:r>
        <w:rPr>
          <w:rFonts w:ascii="Times New Roman" w:hAnsi="Times New Roman"/>
          <w:sz w:val="28"/>
          <w:szCs w:val="28"/>
          <w:lang w:val="en-US"/>
        </w:rPr>
        <w:t>Google</w:t>
      </w:r>
    </w:p>
    <w:p w:rsidR="00875158" w:rsidRDefault="00875158" w:rsidP="00875158">
      <w:pPr>
        <w:pStyle w:val="17"/>
        <w:numPr>
          <w:ilvl w:val="0"/>
          <w:numId w:val="2"/>
        </w:numPr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ВУМ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 xml:space="preserve"> (Відкритий Університет Майдану)</w:t>
      </w:r>
    </w:p>
    <w:p w:rsidR="00875158" w:rsidRDefault="00875158" w:rsidP="00875158">
      <w:pPr>
        <w:pStyle w:val="17"/>
        <w:numPr>
          <w:ilvl w:val="0"/>
          <w:numId w:val="2"/>
        </w:numPr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Освітній Хаб - </w:t>
      </w:r>
      <w:r>
        <w:rPr>
          <w:rFonts w:ascii="Times New Roman" w:hAnsi="Times New Roman"/>
          <w:sz w:val="28"/>
          <w:szCs w:val="28"/>
          <w:lang w:val="en-US"/>
        </w:rPr>
        <w:t>EduHub.in.ua</w:t>
      </w:r>
    </w:p>
    <w:p w:rsidR="00875158" w:rsidRDefault="00875158" w:rsidP="00875158">
      <w:pPr>
        <w:pStyle w:val="17"/>
        <w:numPr>
          <w:ilvl w:val="0"/>
          <w:numId w:val="2"/>
        </w:numPr>
        <w:shd w:val="clear" w:color="auto" w:fill="auto"/>
        <w:spacing w:before="0" w:after="21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fr-FR" w:eastAsia="fr-FR"/>
        </w:rPr>
        <w:t>Coursera</w:t>
      </w:r>
    </w:p>
    <w:p w:rsidR="00875158" w:rsidRPr="00F97190" w:rsidRDefault="00875158" w:rsidP="00875158">
      <w:pPr>
        <w:pStyle w:val="17"/>
        <w:shd w:val="clear" w:color="auto" w:fill="auto"/>
        <w:spacing w:before="0" w:after="88" w:line="240" w:lineRule="auto"/>
        <w:ind w:left="20" w:firstLine="0"/>
        <w:jc w:val="center"/>
        <w:rPr>
          <w:rFonts w:ascii="Times New Roman" w:hAnsi="Times New Roman"/>
          <w:b/>
          <w:sz w:val="28"/>
          <w:szCs w:val="28"/>
        </w:rPr>
      </w:pPr>
      <w:r w:rsidRPr="00F97190">
        <w:rPr>
          <w:rFonts w:ascii="Times New Roman" w:hAnsi="Times New Roman"/>
          <w:b/>
          <w:sz w:val="28"/>
          <w:szCs w:val="28"/>
        </w:rPr>
        <w:t>Безкоштовні консультації для майбутніх підприємців:</w:t>
      </w:r>
    </w:p>
    <w:p w:rsidR="00875158" w:rsidRPr="00F97190" w:rsidRDefault="00875158" w:rsidP="00875158">
      <w:pPr>
        <w:pStyle w:val="17"/>
        <w:numPr>
          <w:ilvl w:val="0"/>
          <w:numId w:val="2"/>
        </w:numPr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  <w:r w:rsidRPr="00F97190">
        <w:rPr>
          <w:rFonts w:ascii="Times New Roman" w:hAnsi="Times New Roman"/>
          <w:sz w:val="28"/>
          <w:szCs w:val="28"/>
        </w:rPr>
        <w:t xml:space="preserve"> </w:t>
      </w:r>
      <w:hyperlink r:id="rId31" w:history="1">
        <w:r w:rsidRPr="00F97190">
          <w:rPr>
            <w:rStyle w:val="a3"/>
            <w:rFonts w:ascii="Times New Roman" w:hAnsi="Times New Roman"/>
            <w:sz w:val="28"/>
            <w:szCs w:val="28"/>
          </w:rPr>
          <w:t>Дія.Бізнес</w:t>
        </w:r>
      </w:hyperlink>
    </w:p>
    <w:p w:rsidR="00875158" w:rsidRPr="00F97190" w:rsidRDefault="00875158" w:rsidP="00875158">
      <w:pPr>
        <w:pStyle w:val="17"/>
        <w:shd w:val="clear" w:color="auto" w:fill="auto"/>
        <w:spacing w:before="0" w:line="240" w:lineRule="auto"/>
        <w:ind w:left="20" w:firstLine="0"/>
        <w:jc w:val="left"/>
        <w:rPr>
          <w:rFonts w:ascii="Times New Roman" w:hAnsi="Times New Roman"/>
          <w:sz w:val="28"/>
          <w:szCs w:val="28"/>
        </w:rPr>
      </w:pPr>
    </w:p>
    <w:p w:rsidR="00875158" w:rsidRPr="00F97190" w:rsidRDefault="00875158" w:rsidP="00875158">
      <w:pPr>
        <w:pStyle w:val="17"/>
        <w:shd w:val="clear" w:color="auto" w:fill="auto"/>
        <w:spacing w:before="0" w:line="302" w:lineRule="exact"/>
        <w:ind w:left="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190">
        <w:rPr>
          <w:rFonts w:ascii="Times New Roman" w:hAnsi="Times New Roman" w:cs="Times New Roman"/>
          <w:b/>
          <w:sz w:val="28"/>
          <w:szCs w:val="28"/>
        </w:rPr>
        <w:t>Грантові програми для пошуку фінансування на відкриття власної справи:</w:t>
      </w:r>
    </w:p>
    <w:p w:rsidR="00875158" w:rsidRPr="00F97190" w:rsidRDefault="00875158" w:rsidP="00875158">
      <w:pPr>
        <w:pStyle w:val="17"/>
        <w:numPr>
          <w:ilvl w:val="0"/>
          <w:numId w:val="3"/>
        </w:numPr>
        <w:shd w:val="clear" w:color="auto" w:fill="auto"/>
        <w:spacing w:before="0" w:line="302" w:lineRule="exact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F97190">
          <w:rPr>
            <w:rStyle w:val="a3"/>
            <w:rFonts w:ascii="Times New Roman" w:hAnsi="Times New Roman"/>
            <w:sz w:val="28"/>
            <w:szCs w:val="28"/>
          </w:rPr>
          <w:t xml:space="preserve"> Громадський простір</w:t>
        </w:r>
      </w:hyperlink>
    </w:p>
    <w:p w:rsidR="00875158" w:rsidRPr="00F97190" w:rsidRDefault="00875158" w:rsidP="00875158">
      <w:pPr>
        <w:pStyle w:val="17"/>
        <w:numPr>
          <w:ilvl w:val="0"/>
          <w:numId w:val="3"/>
        </w:numPr>
        <w:shd w:val="clear" w:color="auto" w:fill="auto"/>
        <w:spacing w:before="0" w:line="302" w:lineRule="exact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F97190">
          <w:rPr>
            <w:rStyle w:val="a3"/>
            <w:rFonts w:ascii="Times New Roman" w:hAnsi="Times New Roman"/>
            <w:sz w:val="28"/>
            <w:szCs w:val="28"/>
          </w:rPr>
          <w:t xml:space="preserve"> Ресурсний центр Гурт</w:t>
        </w:r>
      </w:hyperlink>
    </w:p>
    <w:p w:rsidR="00875158" w:rsidRPr="00F97190" w:rsidRDefault="00875158" w:rsidP="00875158">
      <w:pPr>
        <w:pStyle w:val="17"/>
        <w:numPr>
          <w:ilvl w:val="0"/>
          <w:numId w:val="3"/>
        </w:numPr>
        <w:shd w:val="clear" w:color="auto" w:fill="auto"/>
        <w:spacing w:before="0" w:line="302" w:lineRule="exact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F97190">
          <w:rPr>
            <w:rStyle w:val="a3"/>
            <w:rFonts w:ascii="Times New Roman" w:hAnsi="Times New Roman"/>
            <w:sz w:val="28"/>
            <w:szCs w:val="28"/>
          </w:rPr>
          <w:t xml:space="preserve"> Міжнародна організація з міграції(МОМ)</w:t>
        </w:r>
      </w:hyperlink>
    </w:p>
    <w:p w:rsidR="00875158" w:rsidRPr="00F97190" w:rsidRDefault="00875158" w:rsidP="00875158">
      <w:pPr>
        <w:pStyle w:val="17"/>
        <w:numPr>
          <w:ilvl w:val="0"/>
          <w:numId w:val="3"/>
        </w:numPr>
        <w:shd w:val="clear" w:color="auto" w:fill="auto"/>
        <w:spacing w:before="0" w:line="302" w:lineRule="exact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F97190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F97190">
          <w:rPr>
            <w:rStyle w:val="a3"/>
            <w:rFonts w:ascii="Times New Roman" w:hAnsi="Times New Roman"/>
            <w:sz w:val="28"/>
            <w:szCs w:val="28"/>
            <w:lang w:val="en-US"/>
          </w:rPr>
          <w:t>USAID</w:t>
        </w:r>
      </w:hyperlink>
    </w:p>
    <w:p w:rsidR="00875158" w:rsidRPr="00F97190" w:rsidRDefault="00875158" w:rsidP="00875158">
      <w:pPr>
        <w:pStyle w:val="17"/>
        <w:numPr>
          <w:ilvl w:val="0"/>
          <w:numId w:val="3"/>
        </w:numPr>
        <w:shd w:val="clear" w:color="auto" w:fill="auto"/>
        <w:spacing w:before="0" w:line="302" w:lineRule="exact"/>
        <w:ind w:left="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97190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F97190">
          <w:rPr>
            <w:rStyle w:val="a3"/>
            <w:rFonts w:ascii="Times New Roman" w:hAnsi="Times New Roman"/>
            <w:sz w:val="28"/>
            <w:szCs w:val="28"/>
          </w:rPr>
          <w:t>Торгово-промислова палата України</w:t>
        </w:r>
      </w:hyperlink>
    </w:p>
    <w:p w:rsidR="007A1AAE" w:rsidRPr="00875158" w:rsidRDefault="00875158" w:rsidP="00875158">
      <w:pPr>
        <w:pStyle w:val="17"/>
        <w:numPr>
          <w:ilvl w:val="0"/>
          <w:numId w:val="3"/>
        </w:numPr>
        <w:shd w:val="clear" w:color="auto" w:fill="auto"/>
        <w:spacing w:before="0" w:after="450" w:line="302" w:lineRule="exact"/>
        <w:ind w:left="40" w:firstLine="0"/>
        <w:jc w:val="left"/>
        <w:rPr>
          <w:szCs w:val="24"/>
        </w:rPr>
      </w:pPr>
      <w:r w:rsidRPr="00F97190">
        <w:t xml:space="preserve"> </w:t>
      </w:r>
      <w:hyperlink r:id="rId37" w:history="1">
        <w:r w:rsidRPr="00F97190">
          <w:rPr>
            <w:rStyle w:val="a3"/>
            <w:rFonts w:ascii="Times New Roman" w:hAnsi="Times New Roman"/>
            <w:sz w:val="28"/>
            <w:szCs w:val="28"/>
          </w:rPr>
          <w:t>Данська рада у справах біженців</w:t>
        </w:r>
      </w:hyperlink>
      <w:bookmarkStart w:id="1" w:name="_GoBack"/>
      <w:bookmarkEnd w:id="1"/>
    </w:p>
    <w:sectPr w:rsidR="007A1AAE" w:rsidRPr="00875158" w:rsidSect="009407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46C05"/>
    <w:multiLevelType w:val="multilevel"/>
    <w:tmpl w:val="B6E87B9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3F35588"/>
    <w:multiLevelType w:val="multilevel"/>
    <w:tmpl w:val="2A148F6A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6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1D"/>
    <w:rsid w:val="0061311D"/>
    <w:rsid w:val="007A1AAE"/>
    <w:rsid w:val="008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E64AC-90CC-4467-AEC2-9F6D27C9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1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75158"/>
    <w:rPr>
      <w:rFonts w:cs="Times New Roman"/>
      <w:color w:val="0000FF"/>
      <w:u w:val="single"/>
    </w:rPr>
  </w:style>
  <w:style w:type="character" w:customStyle="1" w:styleId="a4">
    <w:name w:val="Основний текст_"/>
    <w:link w:val="17"/>
    <w:uiPriority w:val="99"/>
    <w:locked/>
    <w:rsid w:val="00875158"/>
    <w:rPr>
      <w:rFonts w:ascii="Arial" w:hAnsi="Arial"/>
      <w:spacing w:val="6"/>
      <w:sz w:val="19"/>
      <w:shd w:val="clear" w:color="auto" w:fill="FFFFFF"/>
    </w:rPr>
  </w:style>
  <w:style w:type="paragraph" w:customStyle="1" w:styleId="17">
    <w:name w:val="Основний текст17"/>
    <w:basedOn w:val="a"/>
    <w:link w:val="a4"/>
    <w:uiPriority w:val="99"/>
    <w:rsid w:val="00875158"/>
    <w:pPr>
      <w:widowControl w:val="0"/>
      <w:shd w:val="clear" w:color="auto" w:fill="FFFFFF"/>
      <w:spacing w:before="420" w:after="0" w:line="394" w:lineRule="exact"/>
      <w:ind w:hanging="3260"/>
      <w:jc w:val="right"/>
    </w:pPr>
    <w:rPr>
      <w:rFonts w:ascii="Arial" w:eastAsiaTheme="minorHAnsi" w:hAnsi="Arial" w:cstheme="minorBidi"/>
      <w:spacing w:val="6"/>
      <w:sz w:val="19"/>
    </w:rPr>
  </w:style>
  <w:style w:type="character" w:customStyle="1" w:styleId="6">
    <w:name w:val="Основний текст6"/>
    <w:uiPriority w:val="99"/>
    <w:rsid w:val="00875158"/>
    <w:rPr>
      <w:rFonts w:ascii="Arial" w:eastAsia="Times New Roman" w:hAnsi="Arial"/>
      <w:color w:val="000000"/>
      <w:spacing w:val="6"/>
      <w:w w:val="100"/>
      <w:position w:val="0"/>
      <w:sz w:val="19"/>
      <w:u w:val="none"/>
      <w:effect w:val="none"/>
      <w:lang w:val="uk-UA" w:eastAsia="uk-UA"/>
    </w:rPr>
  </w:style>
  <w:style w:type="character" w:customStyle="1" w:styleId="5">
    <w:name w:val="Заголовок №5"/>
    <w:uiPriority w:val="99"/>
    <w:rsid w:val="00875158"/>
    <w:rPr>
      <w:rFonts w:ascii="Arial" w:eastAsia="Times New Roman" w:hAnsi="Arial"/>
      <w:color w:val="000000"/>
      <w:spacing w:val="6"/>
      <w:w w:val="100"/>
      <w:position w:val="0"/>
      <w:sz w:val="19"/>
      <w:u w:val="none"/>
      <w:effect w:val="none"/>
      <w:lang w:val="en-US" w:eastAsia="en-US"/>
    </w:rPr>
  </w:style>
  <w:style w:type="character" w:customStyle="1" w:styleId="15">
    <w:name w:val="Основний текст15"/>
    <w:uiPriority w:val="99"/>
    <w:rsid w:val="00875158"/>
    <w:rPr>
      <w:rFonts w:ascii="Arial" w:eastAsia="Times New Roman" w:hAnsi="Arial"/>
      <w:color w:val="000000"/>
      <w:spacing w:val="6"/>
      <w:w w:val="100"/>
      <w:position w:val="0"/>
      <w:sz w:val="19"/>
      <w:u w:val="none"/>
      <w:effect w:val="none"/>
      <w:lang w:val="uk-UA" w:eastAsia="uk-UA"/>
    </w:rPr>
  </w:style>
  <w:style w:type="character" w:customStyle="1" w:styleId="1">
    <w:name w:val="Основний текст1"/>
    <w:uiPriority w:val="99"/>
    <w:rsid w:val="00875158"/>
    <w:rPr>
      <w:rFonts w:ascii="Arial" w:eastAsia="Times New Roman" w:hAnsi="Arial"/>
      <w:color w:val="000000"/>
      <w:spacing w:val="6"/>
      <w:w w:val="100"/>
      <w:position w:val="0"/>
      <w:sz w:val="19"/>
      <w:u w:val="singl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c.ua/" TargetMode="External"/><Relationship Id="rId18" Type="http://schemas.openxmlformats.org/officeDocument/2006/relationships/hyperlink" Target="https://www.facebook.com/groups/1524301257606754/" TargetMode="External"/><Relationship Id="rId26" Type="http://schemas.openxmlformats.org/officeDocument/2006/relationships/hyperlink" Target="https://www.facebook.com/groups/bestjob4bestpeople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jinni.co/my/dashboard/" TargetMode="External"/><Relationship Id="rId34" Type="http://schemas.openxmlformats.org/officeDocument/2006/relationships/hyperlink" Target="https://ukraine.iom.int/uk" TargetMode="External"/><Relationship Id="rId7" Type="http://schemas.openxmlformats.org/officeDocument/2006/relationships/hyperlink" Target="https://happymonday.ua/" TargetMode="External"/><Relationship Id="rId12" Type="http://schemas.openxmlformats.org/officeDocument/2006/relationships/hyperlink" Target="https://ua.jooble.org/" TargetMode="External"/><Relationship Id="rId17" Type="http://schemas.openxmlformats.org/officeDocument/2006/relationships/hyperlink" Target="https://www.facebook.com/" TargetMode="External"/><Relationship Id="rId25" Type="http://schemas.openxmlformats.org/officeDocument/2006/relationships/hyperlink" Target="https://gurt.org.ua" TargetMode="External"/><Relationship Id="rId33" Type="http://schemas.openxmlformats.org/officeDocument/2006/relationships/hyperlink" Target="https://gurt.org.u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a.trud.com/ua/" TargetMode="External"/><Relationship Id="rId20" Type="http://schemas.openxmlformats.org/officeDocument/2006/relationships/hyperlink" Target="https://www.facebook.com/groups/itprofukraine/" TargetMode="External"/><Relationship Id="rId29" Type="http://schemas.openxmlformats.org/officeDocument/2006/relationships/hyperlink" Target="https://www.dcz.gov.ua/userSearch/resu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bs.dou.ua/" TargetMode="External"/><Relationship Id="rId11" Type="http://schemas.openxmlformats.org/officeDocument/2006/relationships/hyperlink" Target="https://jobs.ua/" TargetMode="External"/><Relationship Id="rId24" Type="http://schemas.openxmlformats.org/officeDocument/2006/relationships/hyperlink" Target="https://www.facebook.com/CivicUA/" TargetMode="External"/><Relationship Id="rId32" Type="http://schemas.openxmlformats.org/officeDocument/2006/relationships/hyperlink" Target="https://www.prostir.ua" TargetMode="External"/><Relationship Id="rId37" Type="http://schemas.openxmlformats.org/officeDocument/2006/relationships/hyperlink" Target="https://lap.drc.ngo" TargetMode="External"/><Relationship Id="rId5" Type="http://schemas.openxmlformats.org/officeDocument/2006/relationships/hyperlink" Target="https://rabota.ua/" TargetMode="External"/><Relationship Id="rId15" Type="http://schemas.openxmlformats.org/officeDocument/2006/relationships/hyperlink" Target="https://thelobbyx.com/" TargetMode="External"/><Relationship Id="rId23" Type="http://schemas.openxmlformats.org/officeDocument/2006/relationships/hyperlink" Target="https://www.facebook.com/groups/832969173527238/" TargetMode="External"/><Relationship Id="rId28" Type="http://schemas.openxmlformats.org/officeDocument/2006/relationships/hyperlink" Target="https://www.facebook.com/groups/729966310467904/" TargetMode="External"/><Relationship Id="rId36" Type="http://schemas.openxmlformats.org/officeDocument/2006/relationships/hyperlink" Target="https://ucci.org.ua" TargetMode="External"/><Relationship Id="rId10" Type="http://schemas.openxmlformats.org/officeDocument/2006/relationships/hyperlink" Target="https://www.olx.ua/d/rabota/" TargetMode="External"/><Relationship Id="rId19" Type="http://schemas.openxmlformats.org/officeDocument/2006/relationships/hyperlink" Target="https://www.facebook.com/groups/best.sale.club/" TargetMode="External"/><Relationship Id="rId31" Type="http://schemas.openxmlformats.org/officeDocument/2006/relationships/hyperlink" Target="https://business.dii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.ua/" TargetMode="External"/><Relationship Id="rId14" Type="http://schemas.openxmlformats.org/officeDocument/2006/relationships/hyperlink" Target="https://kabanchik.ua/" TargetMode="External"/><Relationship Id="rId22" Type="http://schemas.openxmlformats.org/officeDocument/2006/relationships/hyperlink" Target="https://www.facebook.com/doucommunity" TargetMode="External"/><Relationship Id="rId27" Type="http://schemas.openxmlformats.org/officeDocument/2006/relationships/hyperlink" Target="https://www.facebook.com/groups/619127201502778/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s://www.usaid.gov/uk/ukraine" TargetMode="External"/><Relationship Id="rId8" Type="http://schemas.openxmlformats.org/officeDocument/2006/relationships/hyperlink" Target="https://career.gov.u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2754</Words>
  <Characters>1571</Characters>
  <Application>Microsoft Office Word</Application>
  <DocSecurity>0</DocSecurity>
  <Lines>13</Lines>
  <Paragraphs>8</Paragraphs>
  <ScaleCrop>false</ScaleCrop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2023-12-04T14:09:00Z</dcterms:created>
  <dcterms:modified xsi:type="dcterms:W3CDTF">2023-12-04T14:09:00Z</dcterms:modified>
</cp:coreProperties>
</file>